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hAnsi="仿宋_GB2312" w:eastAsia="仿宋_GB2312" w:cs="仿宋_GB2312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863" w:firstLineChars="196"/>
        <w:jc w:val="center"/>
        <w:outlineLvl w:val="0"/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注销农作物种子经营许可证名录</w:t>
      </w:r>
    </w:p>
    <w:tbl>
      <w:tblPr>
        <w:tblStyle w:val="5"/>
        <w:tblpPr w:leftFromText="180" w:rightFromText="180" w:vertAnchor="text" w:horzAnchor="page" w:tblpX="925" w:tblpY="214"/>
        <w:tblOverlap w:val="never"/>
        <w:tblW w:w="9968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53"/>
        <w:gridCol w:w="2580"/>
        <w:gridCol w:w="139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农作物种子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经营许可证证号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注销原因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江苏星禾种业有限公司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0001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2017/4/10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江苏中源种业科技有限公司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2017/5/13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江苏金色农业科技发展有限公司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0004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2017/5/13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江苏神农大丰种业科技有限公司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eastAsia="仿宋_GB2312"/>
                <w:sz w:val="24"/>
                <w:szCs w:val="24"/>
                <w:lang w:bidi="ar"/>
              </w:rPr>
              <w:t>B/C/D（苏）农种经许字（2012）第0005号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2017/6/4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江苏明天种业科技股份有限公司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0006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2017/7/20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江苏金华隆种子科技有限公司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0007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2017/9/13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江苏兴建种业有限公司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0008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2017/9/13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江苏中江种业股份有限公司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0009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2017/10/25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江苏红旗种业股份有限公司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0010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2017/10/28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江苏保丰集团公司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0011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2017/10/28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徐州市铜山区种子公司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2017/11/28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扬州帮达种业有限公司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2017/11/28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江苏金大丰种业有限公司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0015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2017/12/17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扬州裕丰农业科技有限公司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0014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2017/12/17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常州市武进三农种业有限公司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南京绿领种业有限公司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(2013)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0001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徐州市神州种业有限责任公司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eastAsia="仿宋_GB2312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0002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常州市金坛种子有限公司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0005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连云港市云辉农业发展有限公司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0004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盐城市种业有限公司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0006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江苏省高科种业科技有限公司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0007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南通市长江种子公司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 w:ascii="Times New Roman" w:eastAsia="仿宋_GB2312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0011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2018/1/24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江苏天隆种业科技有限公司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 w:ascii="Times New Roman" w:eastAsia="仿宋_GB2312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0014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2018/8/20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企业更名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阜宁县陈良种业有限公司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 w:ascii="Times New Roman" w:eastAsia="仿宋_GB2312"/>
                <w:sz w:val="24"/>
                <w:szCs w:val="24"/>
                <w:lang w:bidi="ar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B/C/D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（苏）农种经许字（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2014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）第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0009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>2019/8/7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企业更名</w:t>
            </w:r>
            <w:r>
              <w:rPr>
                <w:rFonts w:ascii="Times New Roman"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eastAsia="仿宋_GB2312"/>
                <w:kern w:val="0"/>
                <w:sz w:val="24"/>
                <w:szCs w:val="24"/>
                <w:lang w:bidi="ar"/>
              </w:rPr>
              <w:t>申领新证</w:t>
            </w:r>
          </w:p>
        </w:tc>
      </w:tr>
    </w:tbl>
    <w:p>
      <w:pPr>
        <w:spacing w:line="560" w:lineRule="exact"/>
        <w:rPr>
          <w:rFonts w:hint="eastAsia" w:ascii="Times New Roman" w:eastAsia="仿宋_GB2312"/>
        </w:rPr>
      </w:pPr>
    </w:p>
    <w:p/>
    <w:p/>
    <w:sectPr>
      <w:headerReference r:id="rId3" w:type="default"/>
      <w:footerReference r:id="rId4" w:type="default"/>
      <w:pgSz w:w="11906" w:h="16838"/>
      <w:pgMar w:top="2098" w:right="1587" w:bottom="2098" w:left="1587" w:header="851" w:footer="1332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TJ+ZJGB67-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0A42"/>
    <w:rsid w:val="063F0BCD"/>
    <w:rsid w:val="0EA20A42"/>
    <w:rsid w:val="2BBD01D2"/>
    <w:rsid w:val="527D6F6E"/>
    <w:rsid w:val="67D561B5"/>
    <w:rsid w:val="70EE0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hAnsi="Times New Roman" w:asci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81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21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2018-01-18T01:46:00Z</dcterms:created>
  <dc:creator>20150512</dc:creator>
  <cp:lastModifiedBy>20150512</cp:lastModifiedBy>
  <dcterms:modified xsi:type="dcterms:W3CDTF">2018-01-18T01:48:30Z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