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6" w:lineRule="atLeast"/>
        <w:ind w:left="0" w:right="0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156" w:lineRule="atLeast"/>
        <w:ind w:left="0" w:right="0"/>
        <w:jc w:val="center"/>
        <w:rPr>
          <w:rFonts w:hint="default" w:ascii="Times New Roman" w:hAnsi="Times New Roman" w:eastAsia="方正黑体_GBK" w:cs="Times New Roman"/>
          <w:sz w:val="15"/>
          <w:szCs w:val="15"/>
        </w:rPr>
      </w:pPr>
      <w:r>
        <w:rPr>
          <w:rFonts w:hint="default" w:ascii="Times New Roman" w:hAnsi="Times New Roman" w:eastAsia="方正黑体_GBK" w:cs="Times New Roman"/>
          <w:sz w:val="34"/>
          <w:szCs w:val="34"/>
        </w:rPr>
        <w:t>2022年省级救灾备荒种子储备任务承担单位名单</w:t>
      </w:r>
    </w:p>
    <w:tbl>
      <w:tblPr>
        <w:tblStyle w:val="3"/>
        <w:tblpPr w:leftFromText="180" w:rightFromText="180" w:vertAnchor="text" w:horzAnchor="page" w:tblpX="1591" w:tblpY="308"/>
        <w:tblOverlap w:val="never"/>
        <w:tblW w:w="87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1"/>
        <w:gridCol w:w="2414"/>
        <w:gridCol w:w="1922"/>
        <w:gridCol w:w="1759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91" w:type="dxa"/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序号</w:t>
            </w:r>
          </w:p>
        </w:tc>
        <w:tc>
          <w:tcPr>
            <w:tcW w:w="2414" w:type="dxa"/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承储单位</w:t>
            </w:r>
          </w:p>
        </w:tc>
        <w:tc>
          <w:tcPr>
            <w:tcW w:w="1922" w:type="dxa"/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作物类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型</w:t>
            </w:r>
          </w:p>
        </w:tc>
        <w:tc>
          <w:tcPr>
            <w:tcW w:w="1759" w:type="dxa"/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承储种子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品种名称</w:t>
            </w:r>
          </w:p>
        </w:tc>
        <w:tc>
          <w:tcPr>
            <w:tcW w:w="1841" w:type="dxa"/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189" w:leftChars="90" w:right="0" w:firstLine="0" w:firstLineChars="0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储备任务数量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（万公斤）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791" w:type="dxa"/>
            <w:vMerge w:val="restart"/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48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48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14" w:type="dxa"/>
            <w:vMerge w:val="restart"/>
            <w:shd w:val="clear" w:color="auto" w:fill="auto"/>
            <w:tcMar>
              <w:lef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  <w:t>江苏明天种业科技股份有限公司</w:t>
            </w:r>
          </w:p>
        </w:tc>
        <w:tc>
          <w:tcPr>
            <w:tcW w:w="1922" w:type="dxa"/>
            <w:shd w:val="clear" w:color="auto" w:fill="auto"/>
            <w:tcMar>
              <w:lef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  <w:t>中熟中粳常规水稻</w:t>
            </w:r>
          </w:p>
        </w:tc>
        <w:tc>
          <w:tcPr>
            <w:tcW w:w="1759" w:type="dxa"/>
            <w:shd w:val="clear" w:color="auto" w:fill="auto"/>
            <w:tcMar>
              <w:lef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  <w:t>明香粳813</w:t>
            </w:r>
          </w:p>
        </w:tc>
        <w:tc>
          <w:tcPr>
            <w:tcW w:w="1841" w:type="dxa"/>
            <w:shd w:val="clear" w:color="auto" w:fill="auto"/>
            <w:tcMar>
              <w:lef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91" w:type="dxa"/>
            <w:vMerge w:val="continue"/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48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414" w:type="dxa"/>
            <w:vMerge w:val="continue"/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48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922" w:type="dxa"/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48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  <w:t>杂交玉米</w:t>
            </w:r>
          </w:p>
        </w:tc>
        <w:tc>
          <w:tcPr>
            <w:tcW w:w="1759" w:type="dxa"/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48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  <w:t>明天695</w:t>
            </w:r>
          </w:p>
        </w:tc>
        <w:tc>
          <w:tcPr>
            <w:tcW w:w="1841" w:type="dxa"/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48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791" w:type="dxa"/>
            <w:vMerge w:val="restart"/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48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14" w:type="dxa"/>
            <w:vMerge w:val="restart"/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48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  <w:t>江苏瑞华农业科技有限公司</w:t>
            </w:r>
          </w:p>
        </w:tc>
        <w:tc>
          <w:tcPr>
            <w:tcW w:w="1922" w:type="dxa"/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48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  <w:t>中熟中粳常规水稻</w:t>
            </w:r>
          </w:p>
        </w:tc>
        <w:tc>
          <w:tcPr>
            <w:tcW w:w="1759" w:type="dxa"/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48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  <w:t>南粳518</w:t>
            </w:r>
          </w:p>
        </w:tc>
        <w:tc>
          <w:tcPr>
            <w:tcW w:w="1841" w:type="dxa"/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48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91" w:type="dxa"/>
            <w:vMerge w:val="continue"/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48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414" w:type="dxa"/>
            <w:vMerge w:val="continue"/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48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922" w:type="dxa"/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48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  <w:t>杂交玉米</w:t>
            </w:r>
          </w:p>
        </w:tc>
        <w:tc>
          <w:tcPr>
            <w:tcW w:w="1759" w:type="dxa"/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48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  <w:t>苏玉29</w:t>
            </w:r>
          </w:p>
        </w:tc>
        <w:tc>
          <w:tcPr>
            <w:tcW w:w="1841" w:type="dxa"/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48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791" w:type="dxa"/>
            <w:vMerge w:val="restart"/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48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414" w:type="dxa"/>
            <w:vMerge w:val="restart"/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48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江苏中禾种业有限公司</w:t>
            </w:r>
          </w:p>
        </w:tc>
        <w:tc>
          <w:tcPr>
            <w:tcW w:w="1922" w:type="dxa"/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48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迟熟中粳常规水稻</w:t>
            </w:r>
          </w:p>
        </w:tc>
        <w:tc>
          <w:tcPr>
            <w:tcW w:w="1759" w:type="dxa"/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48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南粳9108</w:t>
            </w:r>
          </w:p>
        </w:tc>
        <w:tc>
          <w:tcPr>
            <w:tcW w:w="1841" w:type="dxa"/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48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91" w:type="dxa"/>
            <w:vMerge w:val="continue"/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48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414" w:type="dxa"/>
            <w:vMerge w:val="continue"/>
            <w:shd w:val="clear" w:color="auto" w:fill="auto"/>
            <w:tcMar>
              <w:lef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922" w:type="dxa"/>
            <w:shd w:val="clear" w:color="auto" w:fill="auto"/>
            <w:tcMar>
              <w:lef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  <w:t>杂交玉米</w:t>
            </w:r>
          </w:p>
        </w:tc>
        <w:tc>
          <w:tcPr>
            <w:tcW w:w="1759" w:type="dxa"/>
            <w:shd w:val="clear" w:color="auto" w:fill="auto"/>
            <w:tcMar>
              <w:lef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  <w:t>苏玉30</w:t>
            </w:r>
          </w:p>
        </w:tc>
        <w:tc>
          <w:tcPr>
            <w:tcW w:w="1841" w:type="dxa"/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48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791" w:type="dxa"/>
            <w:vMerge w:val="restart"/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48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414" w:type="dxa"/>
            <w:vMerge w:val="restart"/>
            <w:shd w:val="clear" w:color="auto" w:fill="auto"/>
            <w:tcMar>
              <w:lef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  <w:t>江苏金土地种业有限公司</w:t>
            </w:r>
          </w:p>
        </w:tc>
        <w:tc>
          <w:tcPr>
            <w:tcW w:w="1922" w:type="dxa"/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48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  <w:t>迟熟中粳常规水稻</w:t>
            </w:r>
          </w:p>
        </w:tc>
        <w:tc>
          <w:tcPr>
            <w:tcW w:w="1759" w:type="dxa"/>
            <w:shd w:val="clear" w:color="auto" w:fill="auto"/>
            <w:tcMar>
              <w:lef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  <w:t>金香玉1号</w:t>
            </w:r>
          </w:p>
        </w:tc>
        <w:tc>
          <w:tcPr>
            <w:tcW w:w="1841" w:type="dxa"/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48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91" w:type="dxa"/>
            <w:vMerge w:val="continue"/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48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414" w:type="dxa"/>
            <w:vMerge w:val="continue"/>
            <w:shd w:val="clear" w:color="auto" w:fill="auto"/>
            <w:tcMar>
              <w:lef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922" w:type="dxa"/>
            <w:shd w:val="clear" w:color="auto" w:fill="auto"/>
            <w:tcMar>
              <w:lef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  <w:t>杂交玉米</w:t>
            </w:r>
          </w:p>
        </w:tc>
        <w:tc>
          <w:tcPr>
            <w:tcW w:w="1759" w:type="dxa"/>
            <w:shd w:val="clear" w:color="auto" w:fill="auto"/>
            <w:tcMar>
              <w:lef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  <w:t>天泰619</w:t>
            </w:r>
          </w:p>
        </w:tc>
        <w:tc>
          <w:tcPr>
            <w:tcW w:w="1841" w:type="dxa"/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48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791" w:type="dxa"/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48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414" w:type="dxa"/>
            <w:shd w:val="clear" w:color="auto" w:fill="auto"/>
            <w:tcMar>
              <w:lef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  <w:t>江苏神农大丰种业科技有限公司</w:t>
            </w:r>
          </w:p>
        </w:tc>
        <w:tc>
          <w:tcPr>
            <w:tcW w:w="1922" w:type="dxa"/>
            <w:shd w:val="clear" w:color="auto" w:fill="auto"/>
            <w:tcMar>
              <w:lef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  <w:t>早熟晚粳常规水稻</w:t>
            </w:r>
          </w:p>
        </w:tc>
        <w:tc>
          <w:tcPr>
            <w:tcW w:w="1759" w:type="dxa"/>
            <w:shd w:val="clear" w:color="auto" w:fill="auto"/>
            <w:tcMar>
              <w:lef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  <w:t>南粳晶谷</w:t>
            </w:r>
          </w:p>
        </w:tc>
        <w:tc>
          <w:tcPr>
            <w:tcW w:w="1841" w:type="dxa"/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48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791" w:type="dxa"/>
            <w:vMerge w:val="restart"/>
            <w:shd w:val="clear" w:color="auto" w:fill="auto"/>
            <w:tcMar>
              <w:lef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414" w:type="dxa"/>
            <w:vMerge w:val="restart"/>
            <w:shd w:val="clear" w:color="auto" w:fill="auto"/>
            <w:tcMar>
              <w:lef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  <w:t>南京绿领种业有限公司</w:t>
            </w:r>
          </w:p>
        </w:tc>
        <w:tc>
          <w:tcPr>
            <w:tcW w:w="1922" w:type="dxa"/>
            <w:shd w:val="clear" w:color="auto" w:fill="auto"/>
            <w:tcMar>
              <w:lef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  <w:t>豇豆</w:t>
            </w:r>
          </w:p>
        </w:tc>
        <w:tc>
          <w:tcPr>
            <w:tcW w:w="1759" w:type="dxa"/>
            <w:shd w:val="clear" w:color="auto" w:fill="auto"/>
            <w:tcMar>
              <w:lef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  <w:t>蛟龙</w:t>
            </w:r>
          </w:p>
        </w:tc>
        <w:tc>
          <w:tcPr>
            <w:tcW w:w="1841" w:type="dxa"/>
            <w:shd w:val="clear" w:color="auto" w:fill="auto"/>
            <w:tcMar>
              <w:lef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91" w:type="dxa"/>
            <w:vMerge w:val="continue"/>
            <w:shd w:val="clear" w:color="auto" w:fill="auto"/>
            <w:tcMar>
              <w:lef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414" w:type="dxa"/>
            <w:vMerge w:val="continue"/>
            <w:shd w:val="clear" w:color="auto" w:fill="auto"/>
            <w:tcMar>
              <w:lef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922" w:type="dxa"/>
            <w:shd w:val="clear" w:color="auto" w:fill="auto"/>
            <w:tcMar>
              <w:lef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  <w:t>绿豆</w:t>
            </w:r>
          </w:p>
        </w:tc>
        <w:tc>
          <w:tcPr>
            <w:tcW w:w="1759" w:type="dxa"/>
            <w:shd w:val="clear" w:color="auto" w:fill="auto"/>
            <w:tcMar>
              <w:lef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  <w:t>绿珍珠</w:t>
            </w:r>
          </w:p>
        </w:tc>
        <w:tc>
          <w:tcPr>
            <w:tcW w:w="1841" w:type="dxa"/>
            <w:shd w:val="clear" w:color="auto" w:fill="auto"/>
            <w:tcMar>
              <w:lef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91" w:type="dxa"/>
            <w:vMerge w:val="continue"/>
            <w:shd w:val="clear" w:color="auto" w:fill="auto"/>
            <w:tcMar>
              <w:lef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414" w:type="dxa"/>
            <w:vMerge w:val="continue"/>
            <w:shd w:val="clear" w:color="auto" w:fill="auto"/>
            <w:tcMar>
              <w:lef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922" w:type="dxa"/>
            <w:shd w:val="clear" w:color="auto" w:fill="auto"/>
            <w:tcMar>
              <w:lef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  <w:t>赤豆</w:t>
            </w:r>
          </w:p>
        </w:tc>
        <w:tc>
          <w:tcPr>
            <w:tcW w:w="1759" w:type="dxa"/>
            <w:shd w:val="clear" w:color="auto" w:fill="auto"/>
            <w:tcMar>
              <w:lef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  <w:t>红珍珠</w:t>
            </w:r>
          </w:p>
        </w:tc>
        <w:tc>
          <w:tcPr>
            <w:tcW w:w="1841" w:type="dxa"/>
            <w:shd w:val="clear" w:color="auto" w:fill="auto"/>
            <w:tcMar>
              <w:lef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791" w:type="dxa"/>
            <w:vMerge w:val="continue"/>
            <w:shd w:val="clear" w:color="auto" w:fill="auto"/>
            <w:tcMar>
              <w:lef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414" w:type="dxa"/>
            <w:vMerge w:val="continue"/>
            <w:shd w:val="clear" w:color="auto" w:fill="auto"/>
            <w:tcMar>
              <w:lef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922" w:type="dxa"/>
            <w:shd w:val="clear" w:color="auto" w:fill="auto"/>
            <w:tcMar>
              <w:lef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  <w:t>小白菜</w:t>
            </w:r>
          </w:p>
        </w:tc>
        <w:tc>
          <w:tcPr>
            <w:tcW w:w="1759" w:type="dxa"/>
            <w:shd w:val="clear" w:color="auto" w:fill="auto"/>
            <w:tcMar>
              <w:lef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  <w:t>绿星青菜</w:t>
            </w:r>
          </w:p>
        </w:tc>
        <w:tc>
          <w:tcPr>
            <w:tcW w:w="1841" w:type="dxa"/>
            <w:shd w:val="clear" w:color="auto" w:fill="auto"/>
            <w:tcMar>
              <w:lef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  <w:t>0.5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480" w:lineRule="exact"/>
        <w:ind w:left="0" w:right="0"/>
        <w:jc w:val="center"/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03235"/>
    <w:rsid w:val="0B693CE0"/>
    <w:rsid w:val="0D3C0132"/>
    <w:rsid w:val="11661366"/>
    <w:rsid w:val="14B57994"/>
    <w:rsid w:val="189C2EFA"/>
    <w:rsid w:val="1E6F7F25"/>
    <w:rsid w:val="20D27B50"/>
    <w:rsid w:val="22C35783"/>
    <w:rsid w:val="25E314C2"/>
    <w:rsid w:val="28BD0094"/>
    <w:rsid w:val="34C17396"/>
    <w:rsid w:val="3BBC72B2"/>
    <w:rsid w:val="4D504A76"/>
    <w:rsid w:val="4F723810"/>
    <w:rsid w:val="52781B30"/>
    <w:rsid w:val="5AFA1D80"/>
    <w:rsid w:val="5BF03235"/>
    <w:rsid w:val="607A1022"/>
    <w:rsid w:val="66723AD5"/>
    <w:rsid w:val="66E84B4E"/>
    <w:rsid w:val="6C1C6CAD"/>
    <w:rsid w:val="6CE9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467</Words>
  <Characters>521</Characters>
  <Lines>0</Lines>
  <Paragraphs>0</Paragraphs>
  <TotalTime>14</TotalTime>
  <ScaleCrop>false</ScaleCrop>
  <LinksUpToDate>false</LinksUpToDate>
  <CharactersWithSpaces>528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2022-03-31T07:04:00Z</dcterms:created>
  <dc:creator>江苏省种子管理站(填报)</dc:creator>
  <cp:lastModifiedBy>admin</cp:lastModifiedBy>
  <dcterms:modified xsi:type="dcterms:W3CDTF">2022-04-01T08:20:11Z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3A7E7299AD704EDD995365082555CE0C</vt:lpwstr>
  </property>
</Properties>
</file>